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C124ED" w:rsidRDefault="009A3B75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C124ED">
        <w:rPr>
          <w:rFonts w:ascii="Times New Roman" w:hAnsi="Times New Roman" w:cs="Times New Roman"/>
          <w:sz w:val="24"/>
          <w:szCs w:val="24"/>
        </w:rPr>
        <w:t>/nº 0</w:t>
      </w:r>
      <w:r w:rsidR="0086279E" w:rsidRPr="00C124ED">
        <w:rPr>
          <w:rFonts w:ascii="Times New Roman" w:hAnsi="Times New Roman" w:cs="Times New Roman"/>
          <w:sz w:val="24"/>
          <w:szCs w:val="24"/>
        </w:rPr>
        <w:t>7</w:t>
      </w:r>
      <w:r w:rsidR="00EA7852" w:rsidRPr="00C124ED">
        <w:rPr>
          <w:rFonts w:ascii="Times New Roman" w:hAnsi="Times New Roman" w:cs="Times New Roman"/>
          <w:sz w:val="24"/>
          <w:szCs w:val="24"/>
        </w:rPr>
        <w:t>2</w:t>
      </w:r>
      <w:r w:rsidR="00B74B98" w:rsidRPr="00C124ED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C124ED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</w:t>
      </w:r>
      <w:r w:rsidR="00563EC4" w:rsidRPr="00C124ED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C124ED">
        <w:rPr>
          <w:rFonts w:ascii="Times New Roman" w:hAnsi="Times New Roman" w:cs="Times New Roman"/>
          <w:sz w:val="24"/>
          <w:szCs w:val="24"/>
        </w:rPr>
        <w:t>2017.</w:t>
      </w:r>
    </w:p>
    <w:p w:rsidR="00B74B98" w:rsidRPr="00C124ED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</w:p>
    <w:p w:rsidR="00563EC4" w:rsidRPr="00C124ED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Senhor Prefeito</w:t>
      </w:r>
    </w:p>
    <w:p w:rsidR="0086279E" w:rsidRPr="00C124ED" w:rsidRDefault="00563EC4" w:rsidP="0086279E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C124ED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A7852" w:rsidRPr="00C124ED">
        <w:rPr>
          <w:rFonts w:ascii="Times New Roman" w:hAnsi="Times New Roman" w:cs="Times New Roman"/>
          <w:sz w:val="24"/>
          <w:szCs w:val="24"/>
        </w:rPr>
        <w:t>atendendo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EA7852" w:rsidRPr="00C124ED">
        <w:rPr>
          <w:rFonts w:ascii="Times New Roman" w:hAnsi="Times New Roman" w:cs="Times New Roman"/>
          <w:sz w:val="24"/>
          <w:szCs w:val="24"/>
        </w:rPr>
        <w:t>Vanderlei da Rosa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aprovado em Ses</w:t>
      </w:r>
      <w:r w:rsidR="00EA7852" w:rsidRPr="00C124ED">
        <w:rPr>
          <w:rFonts w:ascii="Times New Roman" w:hAnsi="Times New Roman" w:cs="Times New Roman"/>
          <w:sz w:val="24"/>
          <w:szCs w:val="24"/>
        </w:rPr>
        <w:t>são Ordinária realizada no dia 10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 </w:t>
      </w:r>
      <w:r w:rsidR="007A376D" w:rsidRPr="00C124ED">
        <w:rPr>
          <w:rFonts w:ascii="Times New Roman" w:hAnsi="Times New Roman" w:cs="Times New Roman"/>
          <w:sz w:val="24"/>
          <w:szCs w:val="24"/>
        </w:rPr>
        <w:t xml:space="preserve">de 2017, solicitamos </w:t>
      </w:r>
      <w:r w:rsidR="00EA7852" w:rsidRPr="00C124ED">
        <w:rPr>
          <w:rFonts w:ascii="Times New Roman" w:hAnsi="Times New Roman" w:cs="Times New Roman"/>
          <w:sz w:val="24"/>
          <w:szCs w:val="24"/>
        </w:rPr>
        <w:t>o seguinte:</w:t>
      </w:r>
    </w:p>
    <w:p w:rsidR="00EA7852" w:rsidRPr="00C124ED" w:rsidRDefault="00EA7852" w:rsidP="00EA7852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Que o Poder Executivo determine o setor competente a realizar pericia médica nos motoristas do Municipio, principalmente os que já sofreram problemas cardíacos e AVC, pois é grande preocupação dos usuários do transporte publico bem como dos motoristas;</w:t>
      </w:r>
    </w:p>
    <w:p w:rsidR="00EA7852" w:rsidRPr="00C124ED" w:rsidRDefault="00EA7852" w:rsidP="0086279E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Que o Municipio determine o setor competente a realizar estudo de reajuste de valores pagos pelos vendedores ambulantes (caminhão de verduras e outros) que paga uma taxa irrisório trazendo grande prejuízo p</w:t>
      </w:r>
      <w:r w:rsidRPr="00C124ED">
        <w:rPr>
          <w:rFonts w:ascii="Times New Roman" w:hAnsi="Times New Roman" w:cs="Times New Roman"/>
          <w:sz w:val="24"/>
          <w:szCs w:val="24"/>
        </w:rPr>
        <w:t>ara o</w:t>
      </w:r>
      <w:r w:rsidRPr="00C124ED">
        <w:rPr>
          <w:rFonts w:ascii="Times New Roman" w:hAnsi="Times New Roman" w:cs="Times New Roman"/>
          <w:sz w:val="24"/>
          <w:szCs w:val="24"/>
        </w:rPr>
        <w:t xml:space="preserve"> comercio estabelecido no Municipio.</w:t>
      </w:r>
    </w:p>
    <w:p w:rsidR="00EA7852" w:rsidRPr="00C124ED" w:rsidRDefault="00EA7852" w:rsidP="0086279E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Que o Poder Executivo envie projeto de lei estabelecendo o tempo máximo de uma hora para ambulantes permanecer no mesmo local;</w:t>
      </w:r>
    </w:p>
    <w:p w:rsidR="00EA7852" w:rsidRPr="00C124ED" w:rsidRDefault="00C124ED" w:rsidP="0086279E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Qual o valor cobrado aos ambulantes por atividades realizadas;</w:t>
      </w:r>
    </w:p>
    <w:p w:rsidR="00C124ED" w:rsidRPr="00C124ED" w:rsidRDefault="00C124ED" w:rsidP="0086279E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Que 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seja</w:t>
      </w:r>
      <w:proofErr w:type="gramEnd"/>
      <w:r w:rsidRPr="00C124ED">
        <w:rPr>
          <w:rFonts w:ascii="Times New Roman" w:hAnsi="Times New Roman" w:cs="Times New Roman"/>
          <w:sz w:val="24"/>
          <w:szCs w:val="24"/>
        </w:rPr>
        <w:t xml:space="preserve"> realizado exames periódicos nos motoristas do Municipio;</w:t>
      </w:r>
    </w:p>
    <w:p w:rsidR="00563EC4" w:rsidRPr="00C124ED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563EC4" w:rsidRPr="00C124ED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="00387CEC" w:rsidRPr="00C124ED">
        <w:rPr>
          <w:rFonts w:ascii="Times New Roman" w:hAnsi="Times New Roman" w:cs="Times New Roman"/>
          <w:sz w:val="24"/>
          <w:szCs w:val="24"/>
        </w:rPr>
        <w:t xml:space="preserve">Vereador Malberk Dullius </w:t>
      </w:r>
    </w:p>
    <w:p w:rsidR="00387CEC" w:rsidRPr="00C124ED" w:rsidRDefault="00387CEC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7A376D" w:rsidRPr="00C124ED" w:rsidRDefault="007A37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63EC4" w:rsidRPr="00C124ED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NILSO PAULO COSTA</w:t>
      </w:r>
    </w:p>
    <w:p w:rsidR="000271A4" w:rsidRPr="00C124ED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C124ED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Redentora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C124ED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61BC0"/>
    <w:rsid w:val="00067EBF"/>
    <w:rsid w:val="000D3DFA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2017-04-11T11:02:00Z</cp:lastPrinted>
  <dcterms:created xsi:type="dcterms:W3CDTF">2017-04-11T11:03:00Z</dcterms:created>
  <dcterms:modified xsi:type="dcterms:W3CDTF">2017-04-11T11:03:00Z</dcterms:modified>
</cp:coreProperties>
</file>